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Фон (173)" recolor="t" type="frame"/>
    </v:background>
  </w:background>
  <w:body>
    <w:p w:rsidR="001F73C0" w:rsidRPr="00DD4692" w:rsidRDefault="005A0261" w:rsidP="00DD46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-643890</wp:posOffset>
            </wp:positionV>
            <wp:extent cx="7467600" cy="10461195"/>
            <wp:effectExtent l="19050" t="0" r="0" b="0"/>
            <wp:wrapNone/>
            <wp:docPr id="2" name="Рисунок 1" descr="http://s53.radikal.ru/i139/0908/48/063a127e3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3.radikal.ru/i139/0908/48/063a127e38b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44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F73C0" w:rsidRPr="00DD4692">
        <w:rPr>
          <w:rFonts w:ascii="Times New Roman" w:hAnsi="Times New Roman" w:cs="Times New Roman"/>
          <w:b/>
          <w:sz w:val="28"/>
          <w:szCs w:val="28"/>
        </w:rPr>
        <w:t>Сценарій інтелектуальної гри «Ігри Патріотів»</w:t>
      </w:r>
    </w:p>
    <w:p w:rsidR="001F73C0" w:rsidRPr="00DD4692" w:rsidRDefault="001F73C0" w:rsidP="00DD46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C97" w:rsidRPr="00B80C97" w:rsidRDefault="00B80C97" w:rsidP="00B80C9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0C97">
        <w:rPr>
          <w:rFonts w:ascii="Times New Roman" w:hAnsi="Times New Roman" w:cs="Times New Roman"/>
          <w:b/>
          <w:sz w:val="28"/>
          <w:szCs w:val="28"/>
          <w:lang w:val="uk-UA"/>
        </w:rPr>
        <w:t>Мета :</w:t>
      </w:r>
      <w:r w:rsidRPr="00B80C97">
        <w:rPr>
          <w:rFonts w:ascii="Times New Roman" w:hAnsi="Times New Roman" w:cs="Times New Roman"/>
          <w:sz w:val="28"/>
          <w:szCs w:val="28"/>
          <w:lang w:val="uk-UA"/>
        </w:rPr>
        <w:t xml:space="preserve">  виховувати  в  учнів  почуття  патріотизму,  національної  гордості ,  любові  до  рідного  краю ,  до  мови   свого  народу,   розуміння  своєї  причетності  до  всіх  подій ,  які  відбуваються  в  Україні,  формувати  переконаність  у  нетлінності  духовних  скарбів  народу, глибоку  повагу  до  батьків,  до  природи, землі-годувальниці.</w:t>
      </w:r>
    </w:p>
    <w:p w:rsidR="00B80C97" w:rsidRDefault="00B80C97" w:rsidP="00DD46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DD4692">
        <w:rPr>
          <w:rFonts w:ascii="Times New Roman" w:hAnsi="Times New Roman" w:cs="Times New Roman"/>
          <w:sz w:val="28"/>
          <w:szCs w:val="28"/>
        </w:rPr>
        <w:t xml:space="preserve"> Назва, слайд-шоу «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Моя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Україна».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4692">
        <w:rPr>
          <w:rFonts w:ascii="Times New Roman" w:hAnsi="Times New Roman" w:cs="Times New Roman"/>
          <w:i/>
          <w:sz w:val="28"/>
          <w:szCs w:val="28"/>
        </w:rPr>
        <w:t xml:space="preserve">(Ведучі виходять </w:t>
      </w:r>
      <w:proofErr w:type="gramStart"/>
      <w:r w:rsidRPr="00DD4692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i/>
          <w:sz w:val="28"/>
          <w:szCs w:val="28"/>
        </w:rPr>
        <w:t>ід музику «Одна - єдина». На екрані фото мі</w:t>
      </w:r>
      <w:proofErr w:type="gramStart"/>
      <w:r w:rsidRPr="00DD4692">
        <w:rPr>
          <w:rFonts w:ascii="Times New Roman" w:hAnsi="Times New Roman" w:cs="Times New Roman"/>
          <w:i/>
          <w:sz w:val="28"/>
          <w:szCs w:val="28"/>
        </w:rPr>
        <w:t>ст</w:t>
      </w:r>
      <w:proofErr w:type="gramEnd"/>
      <w:r w:rsidRPr="00DD4692">
        <w:rPr>
          <w:rFonts w:ascii="Times New Roman" w:hAnsi="Times New Roman" w:cs="Times New Roman"/>
          <w:i/>
          <w:sz w:val="28"/>
          <w:szCs w:val="28"/>
        </w:rPr>
        <w:t xml:space="preserve"> України або школи. </w:t>
      </w:r>
      <w:proofErr w:type="gramStart"/>
      <w:r w:rsidRPr="00DD4692">
        <w:rPr>
          <w:rFonts w:ascii="Times New Roman" w:hAnsi="Times New Roman" w:cs="Times New Roman"/>
          <w:i/>
          <w:sz w:val="28"/>
          <w:szCs w:val="28"/>
        </w:rPr>
        <w:t>Музичний супровід.)</w:t>
      </w:r>
      <w:proofErr w:type="gramEnd"/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1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Де зелені хмари яворі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Заступили неба синій став,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На стежині сонце я зустрі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Привітав його і запитав: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 народи бачиш ти з висот,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 долини і гірські шпилі.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Де ж найбільший на землі народ?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Де ж найкраще мі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сце на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землі?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Сонце усміхнулося здаля: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-Правда, все я бачу з висоти.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 народи рівні. А земля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Там найкраща, де вродився ти!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2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ізні в світі є країни,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ізні люди є на світі,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ізні гори, полонини,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ізні трави, різні квіти,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А у нас усіх одна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країна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Найрідніша нам усі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прекрасна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Україна,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Нашого народу ді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1</w:t>
      </w:r>
      <w:r w:rsidRPr="00DD4692">
        <w:rPr>
          <w:rFonts w:ascii="Times New Roman" w:hAnsi="Times New Roman" w:cs="Times New Roman"/>
          <w:sz w:val="28"/>
          <w:szCs w:val="28"/>
        </w:rPr>
        <w:t xml:space="preserve"> Вітаємо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іх на інтелектуальній грі «Ігри патріотів».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2</w:t>
      </w:r>
      <w:r w:rsidRPr="00DD4692">
        <w:rPr>
          <w:rFonts w:ascii="Times New Roman" w:hAnsi="Times New Roman" w:cs="Times New Roman"/>
          <w:sz w:val="28"/>
          <w:szCs w:val="28"/>
        </w:rPr>
        <w:t xml:space="preserve"> Умови гри. 4 команди учасників по 4 учні.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Як справжні патріоти вони доведуть, що державі потрібні високоінтелектуальні громадяни, тому ї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пропонуємо пройти такі тури: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1.«Язик до Києва доведе». Знайти, розшифрувати вислів. </w:t>
      </w:r>
    </w:p>
    <w:p w:rsidR="001F73C0" w:rsidRPr="00DD4692" w:rsidRDefault="004F547E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-643890</wp:posOffset>
            </wp:positionV>
            <wp:extent cx="7467600" cy="10458450"/>
            <wp:effectExtent l="19050" t="0" r="0" b="0"/>
            <wp:wrapNone/>
            <wp:docPr id="1" name="Рисунок 1" descr="http://s53.radikal.ru/i139/0908/48/063a127e3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3.radikal.ru/i139/0908/48/063a127e38b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3C0" w:rsidRPr="00DD4692">
        <w:rPr>
          <w:rFonts w:ascii="Times New Roman" w:hAnsi="Times New Roman" w:cs="Times New Roman"/>
          <w:sz w:val="28"/>
          <w:szCs w:val="28"/>
        </w:rPr>
        <w:t>2.«Украї</w:t>
      </w:r>
      <w:proofErr w:type="gramStart"/>
      <w:r w:rsidR="001F73C0" w:rsidRPr="00DD469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F73C0" w:rsidRPr="00DD4692">
        <w:rPr>
          <w:rFonts w:ascii="Times New Roman" w:hAnsi="Times New Roman" w:cs="Times New Roman"/>
          <w:sz w:val="28"/>
          <w:szCs w:val="28"/>
        </w:rPr>
        <w:t xml:space="preserve">… в одному вже тільки слові…». Пояснити усною зв’язною розповіддю за 1-2 хвилини розшифрований вислів.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3.«Слово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це - не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дивина (зустрічаєш мало не щодня)». Відгадати загадки.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4.«У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ідному краї й серце співає». Впізнати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існю. Заспівати українську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існю.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5.«Ой». Скласти з вигуком ОЙ 5 речень.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6. «Мова жестів теж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прекрасна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». Пантоміма.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1</w:t>
      </w:r>
      <w:r w:rsidRPr="00DD4692">
        <w:rPr>
          <w:rFonts w:ascii="Times New Roman" w:hAnsi="Times New Roman" w:cs="Times New Roman"/>
          <w:sz w:val="28"/>
          <w:szCs w:val="28"/>
        </w:rPr>
        <w:t xml:space="preserve"> Отже, розпочинаємо турнір.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Завдання 1. «Язик до Києва доведе».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4692">
        <w:rPr>
          <w:rFonts w:ascii="Times New Roman" w:hAnsi="Times New Roman" w:cs="Times New Roman"/>
          <w:i/>
          <w:sz w:val="28"/>
          <w:szCs w:val="28"/>
        </w:rPr>
        <w:t xml:space="preserve">Кожна команда отримує конверт із завданням. Розшифрувати схему маршруту. За вказівками знаходить вислів і повертається </w:t>
      </w:r>
      <w:proofErr w:type="gramStart"/>
      <w:r w:rsidRPr="00DD4692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Pr="00DD4692">
        <w:rPr>
          <w:rFonts w:ascii="Times New Roman" w:hAnsi="Times New Roman" w:cs="Times New Roman"/>
          <w:i/>
          <w:sz w:val="28"/>
          <w:szCs w:val="28"/>
        </w:rPr>
        <w:t xml:space="preserve"> залу. Журі буде помічати </w:t>
      </w:r>
      <w:proofErr w:type="gramStart"/>
      <w:r w:rsidRPr="00DD4692">
        <w:rPr>
          <w:rFonts w:ascii="Times New Roman" w:hAnsi="Times New Roman" w:cs="Times New Roman"/>
          <w:i/>
          <w:sz w:val="28"/>
          <w:szCs w:val="28"/>
        </w:rPr>
        <w:t>посл</w:t>
      </w:r>
      <w:proofErr w:type="gramEnd"/>
      <w:r w:rsidRPr="00DD4692">
        <w:rPr>
          <w:rFonts w:ascii="Times New Roman" w:hAnsi="Times New Roman" w:cs="Times New Roman"/>
          <w:i/>
          <w:sz w:val="28"/>
          <w:szCs w:val="28"/>
        </w:rPr>
        <w:t>ідовність повернення команд.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Зашифровані вислови: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Слова – це крила ластівки – вона їх не почува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але злетіти без них не може. (Ю.Мушкетик).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Хай оживає істина одна: людина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починається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з добра. (Л.Забашта).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Ти знаєш, що ти – людина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Ти знаєш про це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чи н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і?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Усмішка твоя – єдина,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Очі твої одні. (В.Симоненко)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Розумні люди вчаться для того, щоб знати нікчемні – для того, щоб їх знали. (Східний вислів)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2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поки команди розшукуватимуть вислови, інтелектуальні завдання для залу.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Дати в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ідповіді на питання, за кожну правильну відповідь ви отримаєте 1 бал, що може допомогти потім вашій команді.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1.Розділ мовознавчої науки, який вивчає звуки мови… /Фонетика/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2.Чий день народження 9 березня 1814 року? /Т.Г.Шевченка/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3.Хто автор поезій “Солов’їні далі, далі солов’їні”, “Вода десь точить білий камінь”? /В.Сосюра/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4.Скільки звуків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українській мові? /38/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5.Що таке лексика? /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 слова мови, або словниковий склад мови/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6.В якому році було перше видання “Кобзаря” Т.Г.Шевченка? /1840/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7.Розділ мовознавства, який вивчає слово, його значення і походження… /Лексикологія/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8.Слова з протилежним лексичним значенням…/Антоніми/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9.Дієприкметник із залежними словами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…/Д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ієприкметниковий зворот/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10. Додаткове значення слова, яке виникає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основі уподібнення предме-тів…/Переносне/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11.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Назв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іть автора творів “Не високо мудруй”, “Каменярі”, “Захар Беркут”?І.Я.Франко/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12. Розділ мовознавства, який вивчає правила написання слів…/Орфографія/</w:t>
      </w:r>
    </w:p>
    <w:p w:rsidR="001F73C0" w:rsidRPr="00DD4692" w:rsidRDefault="004F547E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-643890</wp:posOffset>
            </wp:positionV>
            <wp:extent cx="7467600" cy="10458450"/>
            <wp:effectExtent l="19050" t="0" r="0" b="0"/>
            <wp:wrapNone/>
            <wp:docPr id="3" name="Рисунок 1" descr="http://s53.radikal.ru/i139/0908/48/063a127e3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3.radikal.ru/i139/0908/48/063a127e38b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3C0" w:rsidRPr="00DD4692">
        <w:rPr>
          <w:rFonts w:ascii="Times New Roman" w:hAnsi="Times New Roman" w:cs="Times New Roman"/>
          <w:sz w:val="28"/>
          <w:szCs w:val="28"/>
        </w:rPr>
        <w:t xml:space="preserve">13. Самостійна частина мови, що вказує на предмет, його ознаку </w:t>
      </w:r>
      <w:proofErr w:type="gramStart"/>
      <w:r w:rsidR="001F73C0" w:rsidRPr="00DD4692">
        <w:rPr>
          <w:rFonts w:ascii="Times New Roman" w:hAnsi="Times New Roman" w:cs="Times New Roman"/>
          <w:sz w:val="28"/>
          <w:szCs w:val="28"/>
        </w:rPr>
        <w:t>чи к</w:t>
      </w:r>
      <w:proofErr w:type="gramEnd"/>
      <w:r w:rsidR="001F73C0" w:rsidRPr="00DD4692">
        <w:rPr>
          <w:rFonts w:ascii="Times New Roman" w:hAnsi="Times New Roman" w:cs="Times New Roman"/>
          <w:sz w:val="28"/>
          <w:szCs w:val="28"/>
        </w:rPr>
        <w:t>ількість, але не називає його…/Займенник/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14. Розмова двох осіб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…/Д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іалог/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15. Речення,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має дві і більше граматичних основ…/Складне/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16.Хто автор пові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 “Микола Джеря”? /І.Нечуй-Левицький/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17.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якої казки загадка: “Що в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іті найситніше, наймиліше, найпрудкіше?” /“Мудра дівчина”/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18.Частина слова без закінчення? /Основа/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19. Частина мови, яка позначає предмет і відповідає на питання хто? що? /Іменник/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20. Розділ мовознавства, який вивчає частини мови…/Морфологія/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21. Інфінітив—це…/Неозначена форма дієслова/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22. Образ людини в художньому творі…/Персонаж,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ітературний герой/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23. Що буває кількісним і порядковим? /Числівник/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24. На які групи поділяються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 звуки? /Голосні і приголосні/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25. Хто автор поезії, що стала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існею “Чуєш, брате мій, товаришу мій”? /Б.Лепкий/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26.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слово зайве: співаючи, допомагати, вивчають, сприяти.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27. Новоутворені слова та вислови мови…/Неологізми/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28. Уривок із художнього твору…/Епізод, фрагмент/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29. Слова,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ізні за звучанням та написанням, але близькі чи однакові за лексичним значенням…/Синоніми/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30. Опис зовнішності людини…/Портрет/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31. Члени речення, які характеризують предмет з одного боку, відповідають на одне і питання і відносяться до одного і того ж слова…/Однорідні/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32. Речення, що має одну граматичну основу…/Просте/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33. Частина слова, що знаходиться перед коренем…/Префікс/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34. Хто автор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’єси “Сто тисяч”? /І.Карпенко-Карий/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35. Розділ мовознавства, що вивчає правила вимови…/Орфоепія/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36. Слова, однакові за звучання, але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ізні за лексичним значенням… /Омоніми/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37. Яке слово зайве: відбитий, теплий,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легкий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, зимовий?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38. Співзвучні закінчення рядкі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у вірші…/Рима/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39. Скільки букв в алфавіті української мови? /33/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40. Обстановка дому чи садиби…/Інтер’є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41.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слово зайве: другий, третій, інший, четвертий?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42. Дієприслівник із залежними словами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…/Д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ієприслівниковий зворот/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43. Ким мріяв стати Т.Г.Шевченко? /Художником/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44. Незмінна значуща частина слова, що стоїть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ісля кореня…/Суфікс/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45. Розділ мовознавства, який вивчає знаки письма…/Графіка/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46. Слова та вислови, що використовуються в переносному значенні в худож-ній літератур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і…/Т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ропи/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47. Службова частина мови, яка виражає залежність іменника, числівника, займенника від інших слі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у словосполученні і реченні…/Прийменник/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48.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слово зайве: п’ятьма, дев’ятьма, чотирма, шістьма?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49. Художнє означення…/Епітет/</w:t>
      </w:r>
    </w:p>
    <w:p w:rsidR="001F73C0" w:rsidRPr="00DD4692" w:rsidRDefault="004F547E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-613356</wp:posOffset>
            </wp:positionH>
            <wp:positionV relativeFrom="paragraph">
              <wp:posOffset>-643890</wp:posOffset>
            </wp:positionV>
            <wp:extent cx="7467600" cy="10458450"/>
            <wp:effectExtent l="19050" t="0" r="0" b="0"/>
            <wp:wrapNone/>
            <wp:docPr id="11" name="Рисунок 1" descr="http://s53.radikal.ru/i139/0908/48/063a127e3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3.radikal.ru/i139/0908/48/063a127e38b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3C0" w:rsidRPr="00DD4692">
        <w:rPr>
          <w:rFonts w:ascii="Times New Roman" w:hAnsi="Times New Roman" w:cs="Times New Roman"/>
          <w:sz w:val="28"/>
          <w:szCs w:val="28"/>
        </w:rPr>
        <w:t>50. Два слова, серед яких одне головне, а друге залежне…/Словосполучення/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51. Обман почуттів, дещо уявне,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мрія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…/Ілюзія, міраж, марення/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52.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слово зайве: десь, дехто, дещо, дечий?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53. Те, що слово означає…/Лексичне значення/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54. Автор твору, який не називає свого імені…/Анонім/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55. Як називали мандрівних співців-поеті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за часи Т.Г. Шевченка…/Лірники, кобзарі/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56. Самостійна частина мови, що називає ознаку дії, ознаку предмета, ознаку іншої ознаки…/Прислівник/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57. Змінна частина слова…/Закінчення/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58. Хто автор творі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“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Грицева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шкільна наука”, “Фарбований Лис”? /І.Я.Франко/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59. Самостійна частина мови, що виражає ознаку предмета за дією і відпов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і-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дає на питання: що робить предмет? що з ним робиться? /Дієслово/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60. Опис картини природи, частина реальної обстановки,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як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ій розгортається дія? /Пейзаж, літературний пейзаж/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61. Розділ науки про мову, що вивчає правильне вживання розділових знаків?/Пунктуація/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62.Як називається художній прийом перенесення властивостей істот на явища неживої природи? /Персоніфікація/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63.Слово—не полова, а язик…/не помело/.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64.Вола в’яжуть мотуззям, а людину…/словом/.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65.Удар забувається, а слово…/пам’ятається/.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66.Шабля ранить голову, а слово…/душу/.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67.Від теплого слова і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ід…/розмерзає/.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68.Хто мовчить, той двох…/навчить/.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69.Дурний язик голові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не…/приятель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/.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70.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слово краще, ніж…/готові гроші/.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(збірник «Інтелектуальні ігри на уроках УМ і Л с. 281-282»)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1</w:t>
      </w:r>
      <w:r w:rsidRPr="00DD4692">
        <w:rPr>
          <w:rFonts w:ascii="Times New Roman" w:hAnsi="Times New Roman" w:cs="Times New Roman"/>
          <w:sz w:val="28"/>
          <w:szCs w:val="28"/>
        </w:rPr>
        <w:t xml:space="preserve"> Ось повернулися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 учасники з виконаним першим завданням. Зараз за 1-2 хв. пояснити змі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знайденого вислову – це і буде другим конкурсним завданням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«Україна… в одному вже тільки слові…»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урі оцінює виступи представників команд.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2</w:t>
      </w:r>
      <w:r w:rsidRPr="00DD4692">
        <w:rPr>
          <w:rFonts w:ascii="Times New Roman" w:hAnsi="Times New Roman" w:cs="Times New Roman"/>
          <w:sz w:val="28"/>
          <w:szCs w:val="28"/>
        </w:rPr>
        <w:t xml:space="preserve"> Поки журі виставляє бали, пропонуємо продовження фото-екскурсії Україною.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1</w:t>
      </w:r>
      <w:r w:rsidRPr="00DD4692">
        <w:rPr>
          <w:rFonts w:ascii="Times New Roman" w:hAnsi="Times New Roman" w:cs="Times New Roman"/>
          <w:sz w:val="28"/>
          <w:szCs w:val="28"/>
        </w:rPr>
        <w:t xml:space="preserve"> Слово журі (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ідсумки 1 і 2 конкурсів).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2</w:t>
      </w:r>
      <w:r w:rsidRPr="00DD4692">
        <w:rPr>
          <w:rFonts w:ascii="Times New Roman" w:hAnsi="Times New Roman" w:cs="Times New Roman"/>
          <w:sz w:val="28"/>
          <w:szCs w:val="28"/>
        </w:rPr>
        <w:t xml:space="preserve"> Наступний конкурс «Слово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це - не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дивина (зустрічаєш мало не щодня)».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4F547E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-613356</wp:posOffset>
            </wp:positionH>
            <wp:positionV relativeFrom="paragraph">
              <wp:posOffset>-643890</wp:posOffset>
            </wp:positionV>
            <wp:extent cx="7467600" cy="10458450"/>
            <wp:effectExtent l="19050" t="0" r="0" b="0"/>
            <wp:wrapNone/>
            <wp:docPr id="12" name="Рисунок 1" descr="http://s53.radikal.ru/i139/0908/48/063a127e3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3.radikal.ru/i139/0908/48/063a127e38b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3C0" w:rsidRPr="00DD4692">
        <w:rPr>
          <w:rFonts w:ascii="Times New Roman" w:hAnsi="Times New Roman" w:cs="Times New Roman"/>
          <w:sz w:val="28"/>
          <w:szCs w:val="28"/>
        </w:rPr>
        <w:t xml:space="preserve">Багата й </w:t>
      </w:r>
      <w:proofErr w:type="gramStart"/>
      <w:r w:rsidR="001F73C0"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F73C0" w:rsidRPr="00DD4692">
        <w:rPr>
          <w:rFonts w:ascii="Times New Roman" w:hAnsi="Times New Roman" w:cs="Times New Roman"/>
          <w:sz w:val="28"/>
          <w:szCs w:val="28"/>
        </w:rPr>
        <w:t xml:space="preserve">ізноманітна творчість нашого народу. </w:t>
      </w:r>
      <w:proofErr w:type="gramStart"/>
      <w:r w:rsidR="001F73C0" w:rsidRPr="00DD469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1F73C0" w:rsidRPr="00DD4692">
        <w:rPr>
          <w:rFonts w:ascii="Times New Roman" w:hAnsi="Times New Roman" w:cs="Times New Roman"/>
          <w:sz w:val="28"/>
          <w:szCs w:val="28"/>
        </w:rPr>
        <w:t xml:space="preserve"> вікових глибин зринає перед нами фантастичний світ казок. Загадкам властива насамперед метафоричність, що ґрунтується на спостереженнях над природою та побутом, а також стислість і чіткість викладу. Отже, загадки - це стислі поетичні твори, </w:t>
      </w:r>
      <w:proofErr w:type="gramStart"/>
      <w:r w:rsidR="001F73C0" w:rsidRPr="00DD469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F73C0" w:rsidRPr="00DD4692">
        <w:rPr>
          <w:rFonts w:ascii="Times New Roman" w:hAnsi="Times New Roman" w:cs="Times New Roman"/>
          <w:sz w:val="28"/>
          <w:szCs w:val="28"/>
        </w:rPr>
        <w:t xml:space="preserve"> основі яких лежить метафоричне запитання. Для того, щоб дати на нього відповідь, потрібно вміти зіставити життєві явища на основі їх спорідненості чи подібності. Іноді ця подібність обмежується </w:t>
      </w:r>
      <w:proofErr w:type="gramStart"/>
      <w:r w:rsidR="001F73C0" w:rsidRPr="00DD469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F73C0" w:rsidRPr="00DD4692">
        <w:rPr>
          <w:rFonts w:ascii="Times New Roman" w:hAnsi="Times New Roman" w:cs="Times New Roman"/>
          <w:sz w:val="28"/>
          <w:szCs w:val="28"/>
        </w:rPr>
        <w:t xml:space="preserve">ількома або навіть однією якою-небудь ознакою. Отже, розгадування вимагає не тільки певної суми знань, </w:t>
      </w:r>
      <w:proofErr w:type="gramStart"/>
      <w:r w:rsidR="001F73C0" w:rsidRPr="00DD4692">
        <w:rPr>
          <w:rFonts w:ascii="Times New Roman" w:hAnsi="Times New Roman" w:cs="Times New Roman"/>
          <w:sz w:val="28"/>
          <w:szCs w:val="28"/>
        </w:rPr>
        <w:t>а й</w:t>
      </w:r>
      <w:proofErr w:type="gramEnd"/>
      <w:r w:rsidR="001F73C0" w:rsidRPr="00DD4692">
        <w:rPr>
          <w:rFonts w:ascii="Times New Roman" w:hAnsi="Times New Roman" w:cs="Times New Roman"/>
          <w:sz w:val="28"/>
          <w:szCs w:val="28"/>
        </w:rPr>
        <w:t xml:space="preserve"> спостережливості, кмітливості, уміння бачити спільне в конкретному й абстрактному.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Як ви зрозуміли, учасникам треба відгадати пропоновані нами загадки.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1.У вінку зеленолистім, у червоному намисті (Калина)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2. Колючий клубок прибіг у садок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( Їжак)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3.Стоїть пані, чепуриться, бо сто сорочок оділа (Капуста)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4.У воді купалася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а сухою зосталась. (Качка)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5.На дереві я родився в кожусі, кожух розірвався і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на землю впав (Каштан)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6.На городі молода пишні коси розпліта, у зеленії хустинки золоті хова зернинк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Кукурудза)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7.По голові походила, гарну зачіску зробила (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Щ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ітка для волосся)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8.Рогатий, а не бик, пливе, а не качка (Місяць).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9.Тричі родиться, а тільки раз умира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(Метелик)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10.Взимку чорне, а навесні зелене, а восени жовте. (листя)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11.Ні в огні не горить,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 у воді не тоне (лід)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12.Впала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ічка через річку, поєднавши береги (Міст).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1</w:t>
      </w:r>
      <w:r w:rsidRPr="00DD4692">
        <w:rPr>
          <w:rFonts w:ascii="Times New Roman" w:hAnsi="Times New Roman" w:cs="Times New Roman"/>
          <w:sz w:val="28"/>
          <w:szCs w:val="28"/>
        </w:rPr>
        <w:t xml:space="preserve"> Перед тим, як члени журі оголосять результати конкурсу, я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ідготую вас до наступного.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Поезія і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існя – дві великі сили. Поезія – це вогник, який запалює душу людини, він схожий на полум’я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ічки. Музика –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ідна сестра поезії. Поезія і музика мають багато спільного, тому не дивно, що для багатьох поетів музика є невід’ємною частиною мислення.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Українська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існя… хто не був зачарований нею?! Який митець не був натхнений її мелодіями?!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Ну де ще така чарівна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існя? Серед яких на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іті славних мов?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То серце від журби неначе стисне, а то навіє радість і любов.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Як ви вже зрозуміли наступний конкурс присвячений українській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існі. Але спочатку слово журі.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2</w:t>
      </w:r>
      <w:r w:rsidRPr="00DD4692">
        <w:rPr>
          <w:rFonts w:ascii="Times New Roman" w:hAnsi="Times New Roman" w:cs="Times New Roman"/>
          <w:sz w:val="28"/>
          <w:szCs w:val="28"/>
        </w:rPr>
        <w:t xml:space="preserve"> Отже, конкурс називається «У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ідному краї й серце співає».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4F547E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-643890</wp:posOffset>
            </wp:positionV>
            <wp:extent cx="7467600" cy="10458450"/>
            <wp:effectExtent l="19050" t="0" r="0" b="0"/>
            <wp:wrapNone/>
            <wp:docPr id="13" name="Рисунок 1" descr="http://s53.radikal.ru/i139/0908/48/063a127e3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3.radikal.ru/i139/0908/48/063a127e38b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3C0" w:rsidRPr="00DD4692">
        <w:rPr>
          <w:rFonts w:ascii="Times New Roman" w:hAnsi="Times New Roman" w:cs="Times New Roman"/>
          <w:sz w:val="28"/>
          <w:szCs w:val="28"/>
        </w:rPr>
        <w:t xml:space="preserve">Завдання. Впізнати </w:t>
      </w:r>
      <w:proofErr w:type="gramStart"/>
      <w:r w:rsidR="001F73C0"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F73C0" w:rsidRPr="00DD4692">
        <w:rPr>
          <w:rFonts w:ascii="Times New Roman" w:hAnsi="Times New Roman" w:cs="Times New Roman"/>
          <w:sz w:val="28"/>
          <w:szCs w:val="28"/>
        </w:rPr>
        <w:t xml:space="preserve">існю. Заспівати українську </w:t>
      </w:r>
      <w:proofErr w:type="gramStart"/>
      <w:r w:rsidR="001F73C0"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F73C0" w:rsidRPr="00DD4692">
        <w:rPr>
          <w:rFonts w:ascii="Times New Roman" w:hAnsi="Times New Roman" w:cs="Times New Roman"/>
          <w:sz w:val="28"/>
          <w:szCs w:val="28"/>
        </w:rPr>
        <w:t>існю.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Фонограми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ісень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1 «Розпрягайте, хлопці коней»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2 «Чорнобривці»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3 «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існя про рушник»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4 «Києве мій»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5. «Два кольори»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6. «Червона рута»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7. «Чортополох»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8. «Калина»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1</w:t>
      </w:r>
      <w:r w:rsidRPr="00DD4692">
        <w:rPr>
          <w:rFonts w:ascii="Times New Roman" w:hAnsi="Times New Roman" w:cs="Times New Roman"/>
          <w:sz w:val="28"/>
          <w:szCs w:val="28"/>
        </w:rPr>
        <w:t xml:space="preserve"> А хто з команд може виконати українську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існю. (уривок пісні)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Ведуч. 2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Мово моя українська –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Батьківська, материнська,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ідна мені до болю, -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Дужий я із тобою.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 xml:space="preserve">Ведуч. 1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Мова наша, мова –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Мова кольорова,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В ній гроза травнева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Й тиша вечорова.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Мова наша, мова –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Літ минулих повість,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Вічно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юна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мудрість,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4692">
        <w:rPr>
          <w:rFonts w:ascii="Times New Roman" w:hAnsi="Times New Roman" w:cs="Times New Roman"/>
          <w:sz w:val="28"/>
          <w:szCs w:val="28"/>
        </w:rPr>
        <w:t>Сива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наша совість.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 xml:space="preserve">Ведуч. 2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Мова –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це не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просто спосіб спілкування, а щось більш значуще. Мова – це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і глибинні плати духовного життя народу, його історична пам\'ять, найцінніші надбання віків, мова – це ще й музика, мелодика, фарби буття, сучасна художня, інтелектуальна і мисленнєва діяльність народу.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1</w:t>
      </w:r>
      <w:r w:rsidRPr="00DD4692">
        <w:rPr>
          <w:rFonts w:ascii="Times New Roman" w:hAnsi="Times New Roman" w:cs="Times New Roman"/>
          <w:sz w:val="28"/>
          <w:szCs w:val="28"/>
        </w:rPr>
        <w:t xml:space="preserve"> надаємо слово журі – оголосити результати попереднього конкурсу.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2</w:t>
      </w:r>
      <w:r w:rsidRPr="00DD4692">
        <w:rPr>
          <w:rFonts w:ascii="Times New Roman" w:hAnsi="Times New Roman" w:cs="Times New Roman"/>
          <w:sz w:val="28"/>
          <w:szCs w:val="28"/>
        </w:rPr>
        <w:t xml:space="preserve"> продовжуючи розмову про значущість української мови, оголошуємо наступний конкурс, який має незвичайну назву «Ой».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Учасникам команд треба скласти з вигуком ОЙ 5 речень: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1.Дорікання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2.Страх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3.Переляк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4.Горе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5.Здивування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1</w:t>
      </w:r>
      <w:r w:rsidRPr="00DD4692">
        <w:rPr>
          <w:rFonts w:ascii="Times New Roman" w:hAnsi="Times New Roman" w:cs="Times New Roman"/>
          <w:sz w:val="28"/>
          <w:szCs w:val="28"/>
        </w:rPr>
        <w:t xml:space="preserve"> Поки учасники готуються, вболівальникам пропонуємо таке завдання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«Мова жестів теж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прекрасна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». Жестами пояснити прислі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’я, щоб уболівальники інших команд відгадали прислів’я. Тільки в такому випадку обидві команди отримують додаткові бали.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(про розум)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азивають виконавці тематику.</w:t>
      </w:r>
    </w:p>
    <w:p w:rsidR="001F73C0" w:rsidRPr="00DD4692" w:rsidRDefault="00CF5DA5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-643890</wp:posOffset>
            </wp:positionV>
            <wp:extent cx="7467600" cy="10458450"/>
            <wp:effectExtent l="19050" t="0" r="0" b="0"/>
            <wp:wrapNone/>
            <wp:docPr id="14" name="Рисунок 1" descr="http://s53.radikal.ru/i139/0908/48/063a127e3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3.radikal.ru/i139/0908/48/063a127e38b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3C0" w:rsidRPr="00DD4692">
        <w:rPr>
          <w:rFonts w:ascii="Times New Roman" w:hAnsi="Times New Roman" w:cs="Times New Roman"/>
          <w:sz w:val="28"/>
          <w:szCs w:val="28"/>
        </w:rPr>
        <w:t>Розум без книги, що птах без крил (про книгу)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Пташка красна своїм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ір’ям, а людина знанням (про знання)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Голова без розуму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що ліхтар без свічки (про розум)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Скільки голів,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ільки й умів (про розум).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2</w:t>
      </w:r>
      <w:r w:rsidRPr="00DD4692">
        <w:rPr>
          <w:rFonts w:ascii="Times New Roman" w:hAnsi="Times New Roman" w:cs="Times New Roman"/>
          <w:sz w:val="28"/>
          <w:szCs w:val="28"/>
        </w:rPr>
        <w:t xml:space="preserve"> Отже, готові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 учасники. Команди зачитують складені речення – члени журі оцінюють.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1</w:t>
      </w:r>
      <w:r w:rsidRPr="00DD4692">
        <w:rPr>
          <w:rFonts w:ascii="Times New Roman" w:hAnsi="Times New Roman" w:cs="Times New Roman"/>
          <w:sz w:val="28"/>
          <w:szCs w:val="28"/>
        </w:rPr>
        <w:t xml:space="preserve"> Настала черга виступу вболівальників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Журі оцінюють конкурси вболівальників і отримані бали дораховують до суми балів команди.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1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а такій веселій ноті ми завершуємо наші сьогоднішні «Ігри патріотів».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2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хто такий патріот?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1</w:t>
      </w:r>
      <w:r w:rsidRPr="00DD4692">
        <w:rPr>
          <w:rFonts w:ascii="Times New Roman" w:hAnsi="Times New Roman" w:cs="Times New Roman"/>
          <w:sz w:val="28"/>
          <w:szCs w:val="28"/>
        </w:rPr>
        <w:t xml:space="preserve"> Людина, яка любить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Батьківщину, а значить і мову, людей, готова завжди прийти на допомогу тим, кому вона потрібна, готова служити інтересам держави, а державі потрібні розумні, духовно багаті громадяни.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2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ак наші учасники і вболівальники сьогодні довели, що знання мови і вміння нею користуватися – це шлях до всебічного розвитку людини. Таким чином вони можуть стати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ідними громадянами України.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1</w:t>
      </w:r>
      <w:r w:rsidRPr="00DD4692">
        <w:rPr>
          <w:rFonts w:ascii="Times New Roman" w:hAnsi="Times New Roman" w:cs="Times New Roman"/>
          <w:sz w:val="28"/>
          <w:szCs w:val="28"/>
        </w:rPr>
        <w:t xml:space="preserve"> Життя людини — процес динамічний і суперечливий. Сьогодні в усіх сферах українського суспільства багато проблем, тому кожному із нас треба працювати перш за все над собою – людиною нового типу – активною, толерантною до людей та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самої себе, здатною позитивно ставитися до планети, Батьківщини, родини, духовних цінностей. Така людина зможе повноцінно жити в суспільстві, обрати життєву мету, вчасно зробити правильний вибі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, безконфліктно вийти з певної життєвої ситуації.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 2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у, а тепер слово журі.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Журі.</w:t>
      </w:r>
      <w:r w:rsidRPr="00DD4692">
        <w:rPr>
          <w:rFonts w:ascii="Times New Roman" w:hAnsi="Times New Roman" w:cs="Times New Roman"/>
          <w:sz w:val="28"/>
          <w:szCs w:val="28"/>
        </w:rPr>
        <w:t xml:space="preserve"> Оголошення результатів гри, нагородження команд.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 xml:space="preserve">Ведуч. 1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ізні в світі є країни,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ізні люди є на світі,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ізні гори, полонини,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46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ізні трави, різні квіти..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Є з усіх одна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країна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Найрідніша нам усі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прекрасна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Україна,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Нашого народу ді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 xml:space="preserve">Ведуч. 2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Здібності свої і сили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Розвиваймо раз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раз,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Щоб була народу втіха і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велика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користь з нас.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Будьмо пильні у науці,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Будьмо чесні у ділах.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692">
        <w:rPr>
          <w:rFonts w:ascii="Times New Roman" w:hAnsi="Times New Roman" w:cs="Times New Roman"/>
          <w:b/>
          <w:sz w:val="28"/>
          <w:szCs w:val="28"/>
        </w:rPr>
        <w:t>Ведуч.1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На все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.</w:t>
      </w:r>
    </w:p>
    <w:p w:rsidR="00CF5DA5" w:rsidRDefault="00CF5DA5" w:rsidP="00DD46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F5DA5" w:rsidRDefault="00CF5DA5" w:rsidP="00DD46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F5DA5" w:rsidRDefault="00CF5DA5" w:rsidP="00DD46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73C0" w:rsidRPr="00DD4692" w:rsidRDefault="00CF5DA5" w:rsidP="00DD46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-548640</wp:posOffset>
            </wp:positionV>
            <wp:extent cx="7467600" cy="10458450"/>
            <wp:effectExtent l="19050" t="0" r="0" b="0"/>
            <wp:wrapNone/>
            <wp:docPr id="15" name="Рисунок 1" descr="http://s53.radikal.ru/i139/0908/48/063a127e3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3.radikal.ru/i139/0908/48/063a127e38b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3C0" w:rsidRPr="00DD4692">
        <w:rPr>
          <w:rFonts w:ascii="Times New Roman" w:hAnsi="Times New Roman" w:cs="Times New Roman"/>
          <w:b/>
          <w:sz w:val="28"/>
          <w:szCs w:val="28"/>
        </w:rPr>
        <w:t xml:space="preserve">Додаток. 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Слова – це крила ластівки – вона їх не почува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але злетіти без них не може. (Ю.Мушкетик).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Хай оживає істина одна: людина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починається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з добра. (Л.Забашта).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Ти знаєш, що ти – людина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Ти знаєш про це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чи н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і?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Усмішка твоя – єдина,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Очі твої одні. (В.Симоненко)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Розумні люди вчаться для того, щоб знати нікчемні – для того, щоб їх знали. (Східний вислів)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Розум без книги, що птах без крил (про книгу)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Пташка красна своїм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ір’ям, а людина знанням (про знання)</w:t>
      </w:r>
    </w:p>
    <w:p w:rsidR="001F73C0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>Голова без розуму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 xml:space="preserve"> що ліхтар без свічки (про розум)</w:t>
      </w:r>
    </w:p>
    <w:p w:rsidR="008926E3" w:rsidRPr="00DD4692" w:rsidRDefault="001F73C0" w:rsidP="00DD4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92">
        <w:rPr>
          <w:rFonts w:ascii="Times New Roman" w:hAnsi="Times New Roman" w:cs="Times New Roman"/>
          <w:sz w:val="28"/>
          <w:szCs w:val="28"/>
        </w:rPr>
        <w:t xml:space="preserve">Скільки голів, </w:t>
      </w:r>
      <w:proofErr w:type="gramStart"/>
      <w:r w:rsidRPr="00DD469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DD4692">
        <w:rPr>
          <w:rFonts w:ascii="Times New Roman" w:hAnsi="Times New Roman" w:cs="Times New Roman"/>
          <w:sz w:val="28"/>
          <w:szCs w:val="28"/>
        </w:rPr>
        <w:t>ільки й умів (про розум).</w:t>
      </w:r>
    </w:p>
    <w:sectPr w:rsidR="008926E3" w:rsidRPr="00DD4692" w:rsidSect="001F73C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1F73C0"/>
    <w:rsid w:val="00045FD2"/>
    <w:rsid w:val="001F73C0"/>
    <w:rsid w:val="003E7212"/>
    <w:rsid w:val="00424709"/>
    <w:rsid w:val="004F547E"/>
    <w:rsid w:val="005A0261"/>
    <w:rsid w:val="008926E3"/>
    <w:rsid w:val="008C60C7"/>
    <w:rsid w:val="00B80C97"/>
    <w:rsid w:val="00C95736"/>
    <w:rsid w:val="00CF5DA5"/>
    <w:rsid w:val="00DB70F1"/>
    <w:rsid w:val="00DD4692"/>
    <w:rsid w:val="00E44111"/>
    <w:rsid w:val="00EB6156"/>
    <w:rsid w:val="00F050A6"/>
    <w:rsid w:val="00F5064B"/>
    <w:rsid w:val="00F76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2056</Words>
  <Characters>11722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2011-12-05T17:50:00Z</cp:lastPrinted>
  <dcterms:created xsi:type="dcterms:W3CDTF">2011-11-29T11:22:00Z</dcterms:created>
  <dcterms:modified xsi:type="dcterms:W3CDTF">2011-12-05T17:50:00Z</dcterms:modified>
</cp:coreProperties>
</file>